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7E5" w:rsidRPr="009C58FA" w:rsidRDefault="00B554D1" w:rsidP="001D0400">
      <w:pPr>
        <w:spacing w:after="0" w:line="240" w:lineRule="auto"/>
        <w:jc w:val="center"/>
        <w:rPr>
          <w:rFonts w:cs="Arial"/>
          <w:b/>
        </w:rPr>
      </w:pPr>
      <w:r w:rsidRPr="009C58FA">
        <w:rPr>
          <w:rFonts w:cs="Arial"/>
          <w:b/>
        </w:rPr>
        <w:t xml:space="preserve">City Bank </w:t>
      </w:r>
      <w:r w:rsidR="00CA0140">
        <w:rPr>
          <w:rFonts w:cs="Arial"/>
          <w:b/>
        </w:rPr>
        <w:t>PLC</w:t>
      </w:r>
    </w:p>
    <w:p w:rsidR="00B554D1" w:rsidRPr="009C58FA" w:rsidRDefault="003C7CDB" w:rsidP="001D040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General Admin</w:t>
      </w:r>
      <w:r w:rsidR="00B10268" w:rsidRPr="009C58FA">
        <w:rPr>
          <w:rFonts w:cs="Arial"/>
          <w:b/>
        </w:rPr>
        <w:t xml:space="preserve"> </w:t>
      </w:r>
      <w:r w:rsidR="00B554D1" w:rsidRPr="009C58FA">
        <w:rPr>
          <w:rFonts w:cs="Arial"/>
          <w:b/>
        </w:rPr>
        <w:t>D</w:t>
      </w:r>
      <w:r w:rsidR="00C23243" w:rsidRPr="009C58FA">
        <w:rPr>
          <w:rFonts w:cs="Arial"/>
          <w:b/>
        </w:rPr>
        <w:t>ivision</w:t>
      </w:r>
    </w:p>
    <w:p w:rsidR="00B554D1" w:rsidRPr="009C58FA" w:rsidRDefault="00AA3E6B" w:rsidP="00B554D1">
      <w:pPr>
        <w:pBdr>
          <w:bottom w:val="single" w:sz="6" w:space="1" w:color="auto"/>
        </w:pBdr>
        <w:spacing w:after="0" w:line="240" w:lineRule="auto"/>
        <w:jc w:val="center"/>
        <w:rPr>
          <w:rFonts w:cs="Arial"/>
          <w:color w:val="000000"/>
        </w:rPr>
      </w:pPr>
      <w:r w:rsidRPr="009C58FA">
        <w:rPr>
          <w:rFonts w:cs="Arial"/>
          <w:color w:val="000000"/>
        </w:rPr>
        <w:t>City B</w:t>
      </w:r>
      <w:r w:rsidR="00A16DE5" w:rsidRPr="009C58FA">
        <w:rPr>
          <w:rFonts w:cs="Arial"/>
          <w:color w:val="000000"/>
        </w:rPr>
        <w:t>ank C</w:t>
      </w:r>
      <w:r w:rsidR="00B554D1" w:rsidRPr="009C58FA">
        <w:rPr>
          <w:rFonts w:cs="Arial"/>
          <w:color w:val="000000"/>
        </w:rPr>
        <w:t xml:space="preserve">enter, </w:t>
      </w:r>
      <w:r w:rsidR="0023224B">
        <w:rPr>
          <w:rFonts w:cs="Arial"/>
          <w:color w:val="000000"/>
        </w:rPr>
        <w:t>4</w:t>
      </w:r>
      <w:r w:rsidR="0023224B">
        <w:rPr>
          <w:rFonts w:cs="Arial"/>
          <w:color w:val="000000"/>
          <w:vertAlign w:val="superscript"/>
        </w:rPr>
        <w:t>th</w:t>
      </w:r>
      <w:r w:rsidR="00562D99">
        <w:rPr>
          <w:rFonts w:cs="Arial"/>
          <w:color w:val="000000"/>
        </w:rPr>
        <w:t xml:space="preserve"> </w:t>
      </w:r>
      <w:r w:rsidR="00B554D1" w:rsidRPr="009C58FA">
        <w:rPr>
          <w:rFonts w:cs="Arial"/>
          <w:color w:val="000000"/>
        </w:rPr>
        <w:t xml:space="preserve">Floor, </w:t>
      </w:r>
      <w:r w:rsidR="00CA0140">
        <w:rPr>
          <w:rFonts w:cs="Arial"/>
          <w:color w:val="000000"/>
        </w:rPr>
        <w:t>28</w:t>
      </w:r>
      <w:r w:rsidR="00B554D1" w:rsidRPr="009C58FA">
        <w:rPr>
          <w:rFonts w:cs="Arial"/>
          <w:color w:val="000000"/>
        </w:rPr>
        <w:t xml:space="preserve"> Gulshan Avenue, Gulshan-</w:t>
      </w:r>
      <w:r w:rsidR="00CA0140">
        <w:rPr>
          <w:rFonts w:cs="Arial"/>
          <w:color w:val="000000"/>
        </w:rPr>
        <w:t>1</w:t>
      </w:r>
      <w:r w:rsidR="00B554D1" w:rsidRPr="009C58FA">
        <w:rPr>
          <w:rFonts w:cs="Arial"/>
          <w:color w:val="000000"/>
        </w:rPr>
        <w:t>, Dhaka - 1212, Bangladesh</w:t>
      </w:r>
    </w:p>
    <w:p w:rsidR="00043C67" w:rsidRPr="009C58FA" w:rsidRDefault="005F477E" w:rsidP="00B554D1">
      <w:pPr>
        <w:spacing w:after="0" w:line="240" w:lineRule="auto"/>
        <w:jc w:val="center"/>
        <w:rPr>
          <w:rFonts w:cs="Arial"/>
          <w:b/>
          <w:color w:val="000000"/>
        </w:rPr>
      </w:pPr>
      <w:r w:rsidRPr="009C58FA">
        <w:rPr>
          <w:rFonts w:cs="Arial"/>
          <w:b/>
          <w:color w:val="000000"/>
        </w:rPr>
        <w:t>Annexure-I</w:t>
      </w:r>
    </w:p>
    <w:p w:rsidR="002A181C" w:rsidRPr="009C58FA" w:rsidRDefault="00FF1842" w:rsidP="00B554D1">
      <w:pPr>
        <w:spacing w:after="0" w:line="240" w:lineRule="auto"/>
        <w:jc w:val="center"/>
        <w:rPr>
          <w:rFonts w:cs="Arial"/>
          <w:b/>
        </w:rPr>
      </w:pPr>
      <w:r w:rsidRPr="009C58FA">
        <w:rPr>
          <w:rFonts w:cs="Arial"/>
          <w:b/>
          <w:color w:val="000000"/>
        </w:rPr>
        <w:t>RF</w:t>
      </w:r>
      <w:r w:rsidR="00E4279D">
        <w:rPr>
          <w:rFonts w:cs="Arial"/>
          <w:b/>
          <w:color w:val="000000"/>
        </w:rPr>
        <w:t>Q</w:t>
      </w:r>
      <w:r w:rsidRPr="009C58FA">
        <w:rPr>
          <w:rFonts w:cs="Arial"/>
          <w:b/>
          <w:color w:val="000000"/>
        </w:rPr>
        <w:t xml:space="preserve"> Terms &amp; Conditions and Instructions to the Bidders</w:t>
      </w:r>
    </w:p>
    <w:tbl>
      <w:tblPr>
        <w:tblW w:w="100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126"/>
        <w:gridCol w:w="7359"/>
      </w:tblGrid>
      <w:tr w:rsidR="00823257" w:rsidRPr="009C58FA" w:rsidTr="00823257">
        <w:trPr>
          <w:trHeight w:val="188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A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070CE9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Reference Number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CB/GAD/Y25/10, Date: 09/09/2025</w:t>
            </w:r>
          </w:p>
        </w:tc>
      </w:tr>
      <w:tr w:rsidR="00823257" w:rsidRPr="009C58FA" w:rsidTr="00823257">
        <w:trPr>
          <w:trHeight w:val="57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B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1D040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Auction</w:t>
            </w:r>
            <w:r w:rsidRPr="009C58FA">
              <w:rPr>
                <w:rFonts w:cs="Arial"/>
                <w:b/>
                <w:color w:val="000000"/>
              </w:rPr>
              <w:t xml:space="preserve"> Division's Name &amp; Address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General Admin</w:t>
            </w:r>
            <w:r w:rsidRPr="009C58FA">
              <w:rPr>
                <w:rFonts w:cs="Arial"/>
                <w:color w:val="000000"/>
              </w:rPr>
              <w:t xml:space="preserve"> Division, The City Bank Limited, Head Office, City Bank Center </w:t>
            </w:r>
            <w:r w:rsidR="00803B92">
              <w:rPr>
                <w:rFonts w:cs="Arial"/>
                <w:color w:val="000000"/>
              </w:rPr>
              <w:t>4th Floor, 28 Gulshan Avenue, Gulshan-1</w:t>
            </w:r>
            <w:r w:rsidRPr="009C58FA">
              <w:rPr>
                <w:rFonts w:cs="Arial"/>
                <w:color w:val="000000"/>
              </w:rPr>
              <w:t>, Dhaka - 1212, Bangladesh.</w:t>
            </w:r>
          </w:p>
        </w:tc>
      </w:tr>
      <w:tr w:rsidR="00823257" w:rsidRPr="009C58FA" w:rsidTr="00823257">
        <w:trPr>
          <w:trHeight w:val="62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C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 xml:space="preserve">Name of the Work/Services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C61C16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3C7CDB">
              <w:rPr>
                <w:rFonts w:cs="Axiata Book"/>
                <w:b/>
              </w:rPr>
              <w:t>Old</w:t>
            </w:r>
            <w:r>
              <w:rPr>
                <w:rFonts w:cs="Axiata Book"/>
                <w:b/>
              </w:rPr>
              <w:t xml:space="preserve"> Furniture and others items a</w:t>
            </w:r>
            <w:r w:rsidRPr="003C7CDB">
              <w:rPr>
                <w:rFonts w:cs="Axiata Book"/>
                <w:b/>
              </w:rPr>
              <w:t>uction</w:t>
            </w:r>
            <w:r>
              <w:rPr>
                <w:rFonts w:cs="Axiata Book"/>
                <w:b/>
              </w:rPr>
              <w:t xml:space="preserve"> of Zinzira Branch</w:t>
            </w:r>
            <w:r w:rsidRPr="003C7CDB">
              <w:rPr>
                <w:rFonts w:cs="Axiata Book"/>
                <w:b/>
              </w:rPr>
              <w:t xml:space="preserve"> for City Bank</w:t>
            </w:r>
            <w:r>
              <w:rPr>
                <w:rFonts w:cs="Axiata Book"/>
                <w:b/>
              </w:rPr>
              <w:t xml:space="preserve"> PLC</w:t>
            </w:r>
            <w:r w:rsidRPr="003C7CDB">
              <w:rPr>
                <w:rFonts w:cs="Axiata Book"/>
                <w:b/>
              </w:rPr>
              <w:t>.</w:t>
            </w:r>
          </w:p>
        </w:tc>
      </w:tr>
      <w:tr w:rsidR="00823257" w:rsidRPr="009C58FA" w:rsidTr="00823257">
        <w:trPr>
          <w:trHeight w:val="386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D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 xml:space="preserve">Place of </w:t>
            </w:r>
            <w:r>
              <w:rPr>
                <w:rFonts w:cs="Arial"/>
                <w:b/>
              </w:rPr>
              <w:t>Auction Items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E4279D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Zinzira Branch</w:t>
            </w:r>
          </w:p>
        </w:tc>
      </w:tr>
      <w:tr w:rsidR="00823257" w:rsidRPr="009C58FA" w:rsidTr="00823257">
        <w:trPr>
          <w:trHeight w:val="611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E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651469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Auction offer </w:t>
            </w:r>
            <w:r w:rsidRPr="009C58FA">
              <w:rPr>
                <w:rFonts w:cs="Arial"/>
                <w:b/>
              </w:rPr>
              <w:t>submission place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General Admin</w:t>
            </w:r>
            <w:r w:rsidRPr="009C58FA">
              <w:rPr>
                <w:rFonts w:cs="Arial"/>
                <w:color w:val="000000"/>
              </w:rPr>
              <w:t xml:space="preserve"> Division</w:t>
            </w:r>
            <w:r>
              <w:rPr>
                <w:rFonts w:cs="Arial"/>
                <w:color w:val="000000"/>
              </w:rPr>
              <w:t xml:space="preserve">, </w:t>
            </w:r>
            <w:r w:rsidRPr="009C58FA">
              <w:rPr>
                <w:rFonts w:cs="Arial"/>
                <w:color w:val="000000"/>
              </w:rPr>
              <w:t xml:space="preserve">City Bank </w:t>
            </w:r>
            <w:r>
              <w:rPr>
                <w:rFonts w:cs="Arial"/>
                <w:color w:val="000000"/>
              </w:rPr>
              <w:t>PLC</w:t>
            </w:r>
            <w:r w:rsidRPr="009C58FA">
              <w:rPr>
                <w:rFonts w:cs="Arial"/>
                <w:color w:val="000000"/>
              </w:rPr>
              <w:t xml:space="preserve">, City Bank Center </w:t>
            </w:r>
            <w:r>
              <w:rPr>
                <w:rFonts w:cs="Arial"/>
                <w:color w:val="000000"/>
              </w:rPr>
              <w:t>4th</w:t>
            </w:r>
            <w:r w:rsidRPr="009C58FA">
              <w:rPr>
                <w:rFonts w:cs="Arial"/>
                <w:color w:val="000000"/>
              </w:rPr>
              <w:t xml:space="preserve"> Floor, </w:t>
            </w:r>
            <w:r>
              <w:rPr>
                <w:rFonts w:cs="Arial"/>
                <w:color w:val="000000"/>
              </w:rPr>
              <w:t>28</w:t>
            </w:r>
            <w:r w:rsidRPr="009C58FA">
              <w:rPr>
                <w:rFonts w:cs="Arial"/>
                <w:color w:val="000000"/>
              </w:rPr>
              <w:t xml:space="preserve"> Gulshan Avenue, Gulshan-2, Dhaka - 1212, Bangladesh.</w:t>
            </w:r>
          </w:p>
        </w:tc>
      </w:tr>
      <w:tr w:rsidR="00823257" w:rsidRPr="009C58FA" w:rsidTr="00823257">
        <w:trPr>
          <w:trHeight w:val="566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F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BD036D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 xml:space="preserve">Submission Date and Time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 xml:space="preserve">Date of submission </w:t>
            </w:r>
            <w:r w:rsidRPr="009C58FA">
              <w:rPr>
                <w:rFonts w:cs="Arial"/>
                <w:b/>
                <w:color w:val="000000"/>
              </w:rPr>
              <w:t xml:space="preserve">on or </w:t>
            </w:r>
            <w:r w:rsidRPr="009C58FA">
              <w:rPr>
                <w:rFonts w:cs="Arial"/>
                <w:b/>
              </w:rPr>
              <w:t xml:space="preserve">before </w:t>
            </w:r>
            <w:r>
              <w:rPr>
                <w:rFonts w:cs="Arial"/>
                <w:b/>
              </w:rPr>
              <w:t xml:space="preserve">September 17th, 2025 </w:t>
            </w:r>
            <w:r w:rsidRPr="009C58FA">
              <w:rPr>
                <w:rFonts w:cs="Arial"/>
                <w:b/>
                <w:color w:val="000000"/>
              </w:rPr>
              <w:t xml:space="preserve">at </w:t>
            </w:r>
            <w:r>
              <w:rPr>
                <w:rFonts w:cs="Arial"/>
                <w:b/>
                <w:color w:val="000000"/>
              </w:rPr>
              <w:t>05:</w:t>
            </w:r>
            <w:r w:rsidRPr="009C58FA">
              <w:rPr>
                <w:rFonts w:cs="Arial"/>
                <w:b/>
                <w:color w:val="000000"/>
              </w:rPr>
              <w:t xml:space="preserve">00 </w:t>
            </w:r>
            <w:r>
              <w:rPr>
                <w:rFonts w:cs="Arial"/>
                <w:b/>
                <w:color w:val="000000"/>
              </w:rPr>
              <w:t>P</w:t>
            </w:r>
            <w:r w:rsidRPr="009C58FA">
              <w:rPr>
                <w:rFonts w:cs="Arial"/>
                <w:b/>
                <w:color w:val="000000"/>
              </w:rPr>
              <w:t>M</w:t>
            </w:r>
            <w:r>
              <w:rPr>
                <w:rFonts w:cs="Arial"/>
                <w:color w:val="000000"/>
              </w:rPr>
              <w:t xml:space="preserve">. (Except Regular Holidays). </w:t>
            </w:r>
          </w:p>
        </w:tc>
      </w:tr>
      <w:tr w:rsidR="00823257" w:rsidRPr="009C58FA" w:rsidTr="00823257">
        <w:trPr>
          <w:trHeight w:val="138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G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Default="00823257" w:rsidP="00A07C38">
            <w:pPr>
              <w:spacing w:after="0" w:line="240" w:lineRule="auto"/>
              <w:rPr>
                <w:rFonts w:cs="Calibri"/>
                <w:b/>
              </w:rPr>
            </w:pPr>
            <w:r w:rsidRPr="00F75EBE">
              <w:rPr>
                <w:rFonts w:cs="Calibri"/>
                <w:b/>
              </w:rPr>
              <w:t>Contac</w:t>
            </w:r>
            <w:r>
              <w:rPr>
                <w:rFonts w:cs="Calibri"/>
                <w:b/>
              </w:rPr>
              <w:t xml:space="preserve">t Person for this RFQ </w:t>
            </w:r>
            <w:r w:rsidRPr="00F75EBE">
              <w:rPr>
                <w:rFonts w:cs="Calibri"/>
                <w:b/>
              </w:rPr>
              <w:t>Issues</w:t>
            </w:r>
          </w:p>
          <w:p w:rsidR="00823257" w:rsidRPr="009C58FA" w:rsidRDefault="00823257" w:rsidP="00757AFA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pStyle w:val="NoSpacing"/>
              <w:tabs>
                <w:tab w:val="left" w:pos="7221"/>
              </w:tabs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</w:rPr>
              <w:t>For any enquiries of this RF</w:t>
            </w:r>
            <w:r>
              <w:rPr>
                <w:rFonts w:cs="Arial"/>
              </w:rPr>
              <w:t>Q</w:t>
            </w:r>
            <w:r w:rsidRPr="009C58FA">
              <w:rPr>
                <w:rFonts w:cs="Arial"/>
              </w:rPr>
              <w:t>, please send your request to:</w:t>
            </w:r>
            <w:r>
              <w:rPr>
                <w:rFonts w:cs="Arial"/>
              </w:rPr>
              <w:t xml:space="preserve"> </w:t>
            </w:r>
            <w:hyperlink r:id="rId8" w:history="1">
              <w:r w:rsidRPr="007A2766">
                <w:rPr>
                  <w:rStyle w:val="Hyperlink"/>
                  <w:i/>
                </w:rPr>
                <w:t>tenderenquiry@citybankplc.com</w:t>
              </w:r>
            </w:hyperlink>
            <w:r>
              <w:rPr>
                <w:i/>
              </w:rPr>
              <w:t xml:space="preserve">; </w:t>
            </w:r>
            <w:r w:rsidRPr="009C58FA">
              <w:rPr>
                <w:rFonts w:cs="Arial"/>
                <w:color w:val="000000"/>
              </w:rPr>
              <w:t xml:space="preserve">marking subject </w:t>
            </w:r>
            <w:r w:rsidRPr="009C58FA">
              <w:rPr>
                <w:rFonts w:cs="Arial"/>
                <w:b/>
                <w:color w:val="000000"/>
                <w:u w:val="single"/>
              </w:rPr>
              <w:t>“Queries of RF</w:t>
            </w:r>
            <w:r>
              <w:rPr>
                <w:rFonts w:cs="Arial"/>
                <w:b/>
                <w:color w:val="000000"/>
                <w:u w:val="single"/>
              </w:rPr>
              <w:t>Q</w:t>
            </w:r>
            <w:r w:rsidRPr="009C58FA">
              <w:rPr>
                <w:rFonts w:cs="Arial"/>
                <w:b/>
                <w:color w:val="000000"/>
                <w:u w:val="single"/>
              </w:rPr>
              <w:t xml:space="preserve"> for</w:t>
            </w:r>
            <w:r>
              <w:rPr>
                <w:rFonts w:cs="Arial"/>
                <w:b/>
                <w:color w:val="000000"/>
                <w:u w:val="single"/>
              </w:rPr>
              <w:t xml:space="preserve"> Auction of Old Furniture &amp; others items </w:t>
            </w:r>
            <w:r w:rsidRPr="009C58FA">
              <w:rPr>
                <w:rFonts w:cs="Arial"/>
              </w:rPr>
              <w:t>”. Queries without marking proper subject would not be answered.</w:t>
            </w:r>
          </w:p>
        </w:tc>
      </w:tr>
      <w:tr w:rsidR="00823257" w:rsidRPr="009C58FA" w:rsidTr="00823257">
        <w:trPr>
          <w:trHeight w:val="1178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D60887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Written Offer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Complete </w:t>
            </w:r>
            <w:r w:rsidRPr="009C58FA">
              <w:rPr>
                <w:rFonts w:cs="Arial"/>
              </w:rPr>
              <w:t>offer must be in written clearly in Company Letterhead Pad, duly signed and sealed with date by the authorized representative of the Company. There should not be any cutting / erasing / overwriting in the bid documents.</w:t>
            </w:r>
            <w:r>
              <w:rPr>
                <w:rFonts w:cs="Arial"/>
              </w:rPr>
              <w:t xml:space="preserve"> Bidder should visit </w:t>
            </w:r>
            <w:r w:rsidR="00803B92">
              <w:rPr>
                <w:rFonts w:cs="Arial"/>
              </w:rPr>
              <w:t xml:space="preserve">the </w:t>
            </w:r>
            <w:r>
              <w:rPr>
                <w:color w:val="000000"/>
                <w:lang w:eastAsia="ko-KR"/>
              </w:rPr>
              <w:t>sit</w:t>
            </w:r>
            <w:r w:rsidR="00803B92">
              <w:rPr>
                <w:color w:val="000000"/>
                <w:lang w:eastAsia="ko-KR"/>
              </w:rPr>
              <w:t>e before submitting</w:t>
            </w:r>
            <w:r w:rsidRPr="00823257">
              <w:rPr>
                <w:color w:val="000000"/>
                <w:lang w:eastAsia="ko-KR"/>
              </w:rPr>
              <w:t xml:space="preserve"> the quotation</w:t>
            </w:r>
            <w:r w:rsidR="00803B92">
              <w:rPr>
                <w:color w:val="000000"/>
                <w:lang w:eastAsia="ko-KR"/>
              </w:rPr>
              <w:t>.</w:t>
            </w:r>
          </w:p>
        </w:tc>
      </w:tr>
      <w:tr w:rsidR="00823257" w:rsidRPr="009C58FA" w:rsidTr="00823257">
        <w:trPr>
          <w:trHeight w:val="134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0375D9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Security Money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105CB1" w:rsidRDefault="00823257" w:rsidP="00251C34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</w:rPr>
            </w:pPr>
            <w:r>
              <w:rPr>
                <w:rFonts w:cs="Arial"/>
              </w:rPr>
              <w:t>10 % security money in pay order must be submit with the auction offer.</w:t>
            </w:r>
          </w:p>
        </w:tc>
      </w:tr>
      <w:tr w:rsidR="00823257" w:rsidRPr="009C58FA" w:rsidTr="00823257">
        <w:trPr>
          <w:trHeight w:val="521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D263E1" w:rsidRDefault="00823257" w:rsidP="007E2AD4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Details of Auction items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E45EF7" w:rsidRDefault="00823257" w:rsidP="001F330F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  <w:strike/>
              </w:rPr>
            </w:pPr>
            <w:r w:rsidRPr="00105CB1">
              <w:rPr>
                <w:rFonts w:cs="Arial"/>
              </w:rPr>
              <w:t xml:space="preserve">Detail as per </w:t>
            </w:r>
            <w:r>
              <w:rPr>
                <w:rFonts w:cs="Arial"/>
              </w:rPr>
              <w:t>Annex 2_BOQ &amp; Pricing format.</w:t>
            </w:r>
          </w:p>
        </w:tc>
      </w:tr>
      <w:tr w:rsidR="00823257" w:rsidRPr="009C58FA" w:rsidTr="00823257">
        <w:trPr>
          <w:trHeight w:val="62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C87878" w:rsidRDefault="00823257" w:rsidP="007E2AD4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C87878">
              <w:rPr>
                <w:rFonts w:cs="Arial"/>
                <w:b/>
                <w:color w:val="000000"/>
              </w:rPr>
              <w:t>Liquidated Ascertain Damages (LAD)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C87878" w:rsidRDefault="00823257" w:rsidP="00D263E1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C87878">
              <w:rPr>
                <w:rFonts w:cs="Arial"/>
                <w:color w:val="000000"/>
              </w:rPr>
              <w:t xml:space="preserve">If awarded vendor fail to </w:t>
            </w:r>
            <w:r>
              <w:rPr>
                <w:rFonts w:cs="Arial"/>
                <w:color w:val="000000"/>
              </w:rPr>
              <w:t xml:space="preserve">take delivery the auction goods </w:t>
            </w:r>
            <w:r w:rsidRPr="00C87878">
              <w:rPr>
                <w:rFonts w:cs="Arial"/>
                <w:color w:val="000000"/>
              </w:rPr>
              <w:t xml:space="preserve">in specified time then </w:t>
            </w:r>
            <w:r>
              <w:rPr>
                <w:rFonts w:cs="Arial"/>
                <w:color w:val="000000"/>
              </w:rPr>
              <w:t>his security money will be forfeited</w:t>
            </w:r>
            <w:r w:rsidRPr="00C87878">
              <w:rPr>
                <w:rFonts w:cs="Arial"/>
                <w:color w:val="000000"/>
              </w:rPr>
              <w:t>.</w:t>
            </w:r>
          </w:p>
        </w:tc>
      </w:tr>
      <w:tr w:rsidR="00823257" w:rsidRPr="009C58FA" w:rsidTr="00823257">
        <w:trPr>
          <w:trHeight w:val="35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7E2AD4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>Payment Terms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After open the auction offer, the winner vendor need to pay full amount including 25 % vat &amp; tax. </w:t>
            </w:r>
          </w:p>
          <w:p w:rsidR="00823257" w:rsidRPr="00C87878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</w:p>
        </w:tc>
      </w:tr>
      <w:tr w:rsidR="00823257" w:rsidRPr="009C58FA" w:rsidTr="00823257">
        <w:trPr>
          <w:trHeight w:val="167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Delivery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Default="00823257" w:rsidP="00F26A5F">
            <w:pPr>
              <w:spacing w:after="0" w:line="240" w:lineRule="auto"/>
              <w:rPr>
                <w:bCs/>
                <w:lang w:eastAsia="ko-KR"/>
              </w:rPr>
            </w:pPr>
          </w:p>
          <w:p w:rsidR="00823257" w:rsidRPr="00823257" w:rsidRDefault="00823257" w:rsidP="00F26A5F">
            <w:pPr>
              <w:spacing w:after="0" w:line="240" w:lineRule="auto"/>
              <w:rPr>
                <w:bCs/>
                <w:sz w:val="24"/>
                <w:szCs w:val="24"/>
                <w:lang w:eastAsia="ko-KR"/>
              </w:rPr>
            </w:pPr>
            <w:r w:rsidRPr="00823257">
              <w:rPr>
                <w:bCs/>
                <w:lang w:eastAsia="ko-KR"/>
              </w:rPr>
              <w:t xml:space="preserve">Auction items will be delivered in </w:t>
            </w:r>
            <w:r w:rsidRPr="00823257">
              <w:rPr>
                <w:bCs/>
              </w:rPr>
              <w:t>2 or 3 phases from the Branch.</w:t>
            </w:r>
          </w:p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823257" w:rsidRPr="009C58FA" w:rsidTr="00823257">
        <w:trPr>
          <w:trHeight w:val="167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Rights of CBL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  <w:lang w:val="en-GB"/>
              </w:rPr>
              <w:t xml:space="preserve">City Bank </w:t>
            </w:r>
            <w:r>
              <w:rPr>
                <w:rFonts w:cs="Arial"/>
                <w:color w:val="000000"/>
                <w:lang w:val="en-GB"/>
              </w:rPr>
              <w:t>PLC</w:t>
            </w:r>
            <w:r w:rsidRPr="009C58FA">
              <w:rPr>
                <w:rFonts w:cs="Arial"/>
                <w:color w:val="000000"/>
                <w:lang w:val="en-GB"/>
              </w:rPr>
              <w:t xml:space="preserve"> reserves the right to accept/ cancel/ reject any or all offer without assigning any reason. CB reserves the right to share the Bidder’s response to this RF</w:t>
            </w:r>
            <w:r>
              <w:rPr>
                <w:rFonts w:cs="Arial"/>
                <w:color w:val="000000"/>
                <w:lang w:val="en-GB"/>
              </w:rPr>
              <w:t>Q</w:t>
            </w:r>
            <w:r w:rsidRPr="009C58FA">
              <w:rPr>
                <w:rFonts w:cs="Arial"/>
                <w:color w:val="000000"/>
                <w:lang w:val="en-GB"/>
              </w:rPr>
              <w:t xml:space="preserve"> with its advisors and concern Business Units. </w:t>
            </w:r>
            <w:r w:rsidRPr="009C58FA">
              <w:rPr>
                <w:rFonts w:cs="Arial"/>
                <w:bCs/>
                <w:color w:val="000000"/>
              </w:rPr>
              <w:t>CB reserves the right to: conduct negotiations with one or more Bidder and/ or accept the Bid without any negotiations.</w:t>
            </w:r>
          </w:p>
        </w:tc>
      </w:tr>
      <w:tr w:rsidR="00823257" w:rsidRPr="009C58FA" w:rsidTr="00823257">
        <w:trPr>
          <w:trHeight w:val="35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8B0157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Structure of Bid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 w:cs="Arial"/>
                <w:lang w:eastAsia="ja-JP"/>
              </w:rPr>
            </w:pPr>
            <w:r w:rsidRPr="009C58FA">
              <w:rPr>
                <w:rFonts w:cs="Arial"/>
              </w:rPr>
              <w:t xml:space="preserve">All the </w:t>
            </w:r>
            <w:r>
              <w:rPr>
                <w:rFonts w:cs="Arial"/>
              </w:rPr>
              <w:t>auction offer</w:t>
            </w:r>
            <w:r w:rsidRPr="009C58FA">
              <w:rPr>
                <w:rFonts w:cs="Arial"/>
              </w:rPr>
              <w:t xml:space="preserve"> will have to be submitted in hard bound form. Incomplete proposal may summarily be rejected</w:t>
            </w:r>
            <w:r w:rsidRPr="009C58FA">
              <w:rPr>
                <w:rFonts w:eastAsia="MS Mincho" w:cs="Arial"/>
                <w:lang w:eastAsia="ja-JP"/>
              </w:rPr>
              <w:t xml:space="preserve">. </w:t>
            </w:r>
          </w:p>
          <w:p w:rsidR="00823257" w:rsidRPr="009C58FA" w:rsidRDefault="00823257" w:rsidP="00755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>No bid will be considered unless and until each page of the bid document is duly signed by the authorized signatory</w:t>
            </w:r>
          </w:p>
          <w:p w:rsidR="00823257" w:rsidRPr="00942204" w:rsidRDefault="00823257" w:rsidP="007550F0">
            <w:pPr>
              <w:pStyle w:val="BodyText"/>
              <w:numPr>
                <w:ilvl w:val="0"/>
                <w:numId w:val="3"/>
              </w:numPr>
              <w:autoSpaceDE/>
              <w:autoSpaceDN/>
              <w:adjustRightInd/>
              <w:spacing w:after="0" w:line="240" w:lineRule="auto"/>
              <w:rPr>
                <w:rFonts w:ascii="Calibri" w:hAnsi="Calibri"/>
                <w:bCs/>
              </w:rPr>
            </w:pPr>
            <w:r w:rsidRPr="00942204">
              <w:rPr>
                <w:rFonts w:ascii="Calibri" w:hAnsi="Calibri"/>
                <w:bCs/>
              </w:rPr>
              <w:t xml:space="preserve">All the columns of the quotation form shall be duly, properly and exhaustively filled in. The rates and units shall not be overwritten. </w:t>
            </w:r>
          </w:p>
          <w:p w:rsidR="00823257" w:rsidRPr="00784D6C" w:rsidRDefault="00823257" w:rsidP="00784D6C">
            <w:pPr>
              <w:spacing w:after="0" w:line="240" w:lineRule="auto"/>
              <w:ind w:left="360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>Bidder shall duly fill up, print</w:t>
            </w:r>
            <w:r>
              <w:rPr>
                <w:rFonts w:cs="Arial"/>
              </w:rPr>
              <w:t xml:space="preserve"> in letter head pad</w:t>
            </w:r>
            <w:r w:rsidRPr="009C58FA">
              <w:rPr>
                <w:rFonts w:cs="Arial"/>
              </w:rPr>
              <w:t xml:space="preserve">, sign &amp; submit </w:t>
            </w:r>
            <w:r>
              <w:rPr>
                <w:rFonts w:cs="Arial"/>
              </w:rPr>
              <w:t>financial</w:t>
            </w:r>
            <w:r w:rsidRPr="009C58FA">
              <w:rPr>
                <w:rFonts w:cs="Arial"/>
              </w:rPr>
              <w:t xml:space="preserve"> proposal. </w:t>
            </w:r>
            <w:r>
              <w:rPr>
                <w:rFonts w:cs="Arial"/>
              </w:rPr>
              <w:t>Financial</w:t>
            </w:r>
            <w:r w:rsidRPr="009C58FA">
              <w:rPr>
                <w:rFonts w:cs="Arial"/>
              </w:rPr>
              <w:t xml:space="preserve"> Proposal shall contain the following:</w:t>
            </w:r>
          </w:p>
          <w:p w:rsidR="00823257" w:rsidRPr="0031251D" w:rsidRDefault="00823257" w:rsidP="00784D6C">
            <w:pPr>
              <w:pStyle w:val="StyleNumberedLeft0"/>
              <w:numPr>
                <w:ilvl w:val="0"/>
                <w:numId w:val="7"/>
              </w:numPr>
              <w:tabs>
                <w:tab w:val="left" w:pos="1260"/>
              </w:tabs>
              <w:spacing w:before="0" w:after="0" w:line="240" w:lineRule="auto"/>
              <w:ind w:hanging="45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Financial </w:t>
            </w: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offer</w:t>
            </w: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 as per </w:t>
            </w:r>
            <w:r w:rsidRPr="009C58FA">
              <w:rPr>
                <w:rFonts w:ascii="Calibri" w:hAnsi="Calibri" w:cs="Arial"/>
                <w:b/>
                <w:snapToGrid w:val="0"/>
                <w:sz w:val="22"/>
                <w:szCs w:val="22"/>
                <w:lang w:val="en-GB"/>
              </w:rPr>
              <w:t xml:space="preserve">pricing Format </w:t>
            </w: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mentioned in </w:t>
            </w:r>
          </w:p>
          <w:p w:rsidR="00823257" w:rsidRPr="00784D6C" w:rsidRDefault="00823257" w:rsidP="0031251D">
            <w:pPr>
              <w:pStyle w:val="StyleNumberedLeft0"/>
              <w:tabs>
                <w:tab w:val="left" w:pos="1260"/>
              </w:tabs>
              <w:spacing w:before="0" w:after="0" w:line="240" w:lineRule="auto"/>
              <w:ind w:left="144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Annex</w:t>
            </w: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 2_BOQ &amp; Pricing format.</w:t>
            </w:r>
          </w:p>
          <w:p w:rsidR="00823257" w:rsidRPr="00787D29" w:rsidRDefault="00823257" w:rsidP="00787D29">
            <w:pPr>
              <w:pStyle w:val="StyleNumberedLeft0"/>
              <w:numPr>
                <w:ilvl w:val="0"/>
                <w:numId w:val="7"/>
              </w:numPr>
              <w:tabs>
                <w:tab w:val="left" w:pos="1260"/>
              </w:tabs>
              <w:spacing w:before="0" w:after="0" w:line="240" w:lineRule="auto"/>
              <w:ind w:hanging="450"/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10 % security money pay order.</w:t>
            </w:r>
          </w:p>
          <w:p w:rsidR="00823257" w:rsidRPr="00787D29" w:rsidRDefault="00823257" w:rsidP="00E9306A">
            <w:pPr>
              <w:pStyle w:val="StyleNumberedLeft0"/>
              <w:tabs>
                <w:tab w:val="left" w:pos="1260"/>
              </w:tabs>
              <w:spacing w:before="0" w:after="0" w:line="240" w:lineRule="auto"/>
              <w:ind w:left="1440"/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</w:pPr>
          </w:p>
        </w:tc>
      </w:tr>
      <w:tr w:rsidR="00823257" w:rsidRPr="009C58FA" w:rsidTr="00823257">
        <w:trPr>
          <w:trHeight w:val="75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7C105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 Seal Bid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8A3BEB" w:rsidRDefault="00823257" w:rsidP="00CA0140">
            <w:pPr>
              <w:spacing w:after="0" w:line="240" w:lineRule="auto"/>
              <w:jc w:val="both"/>
              <w:rPr>
                <w:rFonts w:cs="Arial"/>
              </w:rPr>
            </w:pPr>
            <w:r w:rsidRPr="008A3BEB">
              <w:rPr>
                <w:rFonts w:cs="Arial"/>
              </w:rPr>
              <w:t>Bid envelop shall be properly sealed and Signed. At the top of envelop bidder shall clearly write (name and reference number of this RF</w:t>
            </w:r>
            <w:r>
              <w:rPr>
                <w:rFonts w:cs="Arial"/>
              </w:rPr>
              <w:t>Q</w:t>
            </w:r>
            <w:r w:rsidRPr="008A3BEB">
              <w:rPr>
                <w:rFonts w:cs="Arial"/>
              </w:rPr>
              <w:t>) “</w:t>
            </w:r>
            <w:r w:rsidRPr="008A3BEB">
              <w:rPr>
                <w:rFonts w:cs="Arial"/>
                <w:b/>
              </w:rPr>
              <w:t>CB/</w:t>
            </w:r>
            <w:r>
              <w:rPr>
                <w:rFonts w:cs="Arial"/>
                <w:b/>
              </w:rPr>
              <w:t>GAD</w:t>
            </w:r>
            <w:r w:rsidRPr="008A3BEB">
              <w:rPr>
                <w:rFonts w:cs="Arial"/>
                <w:b/>
              </w:rPr>
              <w:t>/Y2</w:t>
            </w:r>
            <w:r>
              <w:rPr>
                <w:rFonts w:cs="Arial"/>
                <w:b/>
              </w:rPr>
              <w:t>5</w:t>
            </w:r>
            <w:r w:rsidRPr="008A3BEB">
              <w:rPr>
                <w:rFonts w:cs="Arial"/>
                <w:b/>
              </w:rPr>
              <w:t>/</w:t>
            </w:r>
            <w:r>
              <w:rPr>
                <w:rFonts w:cs="Arial"/>
                <w:b/>
              </w:rPr>
              <w:t>10</w:t>
            </w:r>
            <w:r w:rsidRPr="008A3BEB">
              <w:rPr>
                <w:rFonts w:cs="Arial"/>
                <w:b/>
              </w:rPr>
              <w:t xml:space="preserve">, </w:t>
            </w:r>
            <w:r>
              <w:rPr>
                <w:rFonts w:cs="Axiata Book"/>
                <w:b/>
              </w:rPr>
              <w:t xml:space="preserve">RFQ </w:t>
            </w:r>
            <w:r w:rsidRPr="004E4DEB">
              <w:rPr>
                <w:rFonts w:cs="Axiata Book"/>
                <w:b/>
              </w:rPr>
              <w:t xml:space="preserve">for </w:t>
            </w:r>
            <w:r w:rsidRPr="003C7CDB">
              <w:rPr>
                <w:rFonts w:cs="Axiata Book"/>
                <w:b/>
              </w:rPr>
              <w:t xml:space="preserve">Old </w:t>
            </w:r>
            <w:r>
              <w:rPr>
                <w:rFonts w:cs="Axiata Book"/>
                <w:b/>
              </w:rPr>
              <w:t>Furniture</w:t>
            </w:r>
            <w:r w:rsidR="00803B92">
              <w:rPr>
                <w:rFonts w:cs="Axiata Book"/>
                <w:b/>
              </w:rPr>
              <w:t xml:space="preserve"> and others items a</w:t>
            </w:r>
            <w:r w:rsidRPr="003C7CDB">
              <w:rPr>
                <w:rFonts w:cs="Axiata Book"/>
                <w:b/>
              </w:rPr>
              <w:t>uction</w:t>
            </w:r>
            <w:r>
              <w:rPr>
                <w:rFonts w:cs="Axiata Book"/>
                <w:b/>
              </w:rPr>
              <w:t xml:space="preserve"> of Zinzira Branch for </w:t>
            </w:r>
            <w:r w:rsidRPr="003C7CDB">
              <w:rPr>
                <w:rFonts w:cs="Axiata Book"/>
                <w:b/>
              </w:rPr>
              <w:t xml:space="preserve">City Bank </w:t>
            </w:r>
            <w:r>
              <w:rPr>
                <w:rFonts w:cs="Axiata Book"/>
                <w:b/>
              </w:rPr>
              <w:t>PLC</w:t>
            </w:r>
            <w:r w:rsidRPr="003C7CDB">
              <w:rPr>
                <w:rFonts w:cs="Axiata Book"/>
                <w:b/>
              </w:rPr>
              <w:t>.</w:t>
            </w:r>
            <w:r w:rsidRPr="008A3BEB">
              <w:rPr>
                <w:rFonts w:cs="Arial"/>
                <w:b/>
              </w:rPr>
              <w:t>”</w:t>
            </w:r>
            <w:r w:rsidRPr="003C7CDB">
              <w:rPr>
                <w:rFonts w:cs="Axiata Book"/>
                <w:b/>
              </w:rPr>
              <w:t xml:space="preserve"> </w:t>
            </w:r>
            <w:r w:rsidRPr="008A3BEB">
              <w:rPr>
                <w:rFonts w:cs="Arial"/>
              </w:rPr>
              <w:t xml:space="preserve">Envelop without written the reference number and bids without seal and sign will not be considered for evaluation. City Bank </w:t>
            </w:r>
            <w:r>
              <w:rPr>
                <w:rFonts w:cs="Arial"/>
              </w:rPr>
              <w:t>PLC</w:t>
            </w:r>
            <w:r w:rsidRPr="008A3BEB">
              <w:rPr>
                <w:rFonts w:cs="Arial"/>
              </w:rPr>
              <w:t xml:space="preserve"> reserves the right to accept/reject/cancel any or all the bids without showing any reasons.</w:t>
            </w:r>
          </w:p>
        </w:tc>
      </w:tr>
      <w:tr w:rsidR="00823257" w:rsidRPr="009C58FA" w:rsidTr="00823257">
        <w:trPr>
          <w:trHeight w:val="178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9C58FA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Contacting City Bank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 w:cs="Arial"/>
                <w:lang w:eastAsia="ja-JP"/>
              </w:rPr>
            </w:pPr>
            <w:r w:rsidRPr="009C58FA">
              <w:rPr>
                <w:rFonts w:eastAsia="MS Mincho" w:cs="Arial"/>
                <w:lang w:eastAsia="ja-JP"/>
              </w:rPr>
              <w:t xml:space="preserve">Any effort by a Bidder influencing the </w:t>
            </w:r>
            <w:r w:rsidRPr="009C58FA">
              <w:rPr>
                <w:rFonts w:cs="Arial"/>
                <w:snapToGrid w:val="0"/>
              </w:rPr>
              <w:t xml:space="preserve">Bank </w:t>
            </w:r>
            <w:r w:rsidRPr="009C58FA">
              <w:rPr>
                <w:rFonts w:eastAsia="MS Mincho" w:cs="Arial"/>
                <w:lang w:eastAsia="ja-JP"/>
              </w:rPr>
              <w:t>bid evaluation, bid comparison or contract award decisions may result in the rejection of the bid.</w:t>
            </w:r>
            <w:bookmarkStart w:id="0" w:name="_GoBack"/>
            <w:bookmarkEnd w:id="0"/>
          </w:p>
          <w:p w:rsidR="00823257" w:rsidRPr="009C58FA" w:rsidRDefault="00823257" w:rsidP="00BE6CB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eastAsia="MS Mincho" w:cs="Arial"/>
                <w:lang w:eastAsia="ja-JP"/>
              </w:rPr>
              <w:t xml:space="preserve">Bidder shall not approach </w:t>
            </w:r>
            <w:r w:rsidRPr="009C58FA">
              <w:rPr>
                <w:rFonts w:cs="Arial"/>
                <w:snapToGrid w:val="0"/>
              </w:rPr>
              <w:t>Bank</w:t>
            </w:r>
            <w:r w:rsidRPr="009C58FA">
              <w:rPr>
                <w:rFonts w:eastAsia="MS Mincho" w:cs="Arial"/>
                <w:lang w:eastAsia="ja-JP"/>
              </w:rPr>
              <w:t xml:space="preserve"> officers after office hours and/or outside office premises, from the time of the bid opening till the time the Contract/WO/PO is awarded.</w:t>
            </w:r>
          </w:p>
        </w:tc>
      </w:tr>
      <w:tr w:rsidR="00823257" w:rsidRPr="009C58FA" w:rsidTr="00823257">
        <w:trPr>
          <w:trHeight w:val="71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485EA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Incomplete Bid Document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pStyle w:val="Defaul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C58FA">
              <w:rPr>
                <w:rFonts w:ascii="Calibri" w:hAnsi="Calibri" w:cs="Arial"/>
                <w:sz w:val="22"/>
                <w:szCs w:val="22"/>
              </w:rPr>
              <w:t xml:space="preserve">The bid will be automatically cancelled if the requisite terms &amp; conditions are not fulfilled. </w:t>
            </w:r>
          </w:p>
        </w:tc>
      </w:tr>
      <w:tr w:rsidR="00823257" w:rsidRPr="009C58FA" w:rsidTr="00823257">
        <w:trPr>
          <w:trHeight w:val="98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485EA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</w:rPr>
              <w:t>Manipulation &amp; Action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spacing w:after="0" w:line="240" w:lineRule="auto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 xml:space="preserve">Manipulation or any kind of unusual approach or failure to submit the proposal/offer within stipulated time frame will be treated as “Disqualification” to attend in the bidding. </w:t>
            </w:r>
          </w:p>
        </w:tc>
      </w:tr>
    </w:tbl>
    <w:p w:rsidR="00AE618F" w:rsidRPr="009C58FA" w:rsidRDefault="00AE618F" w:rsidP="005C6AD8">
      <w:pPr>
        <w:rPr>
          <w:rFonts w:cs="Arial"/>
        </w:rPr>
      </w:pPr>
    </w:p>
    <w:sectPr w:rsidR="00AE618F" w:rsidRPr="009C58FA" w:rsidSect="00FA7BC4">
      <w:headerReference w:type="default" r:id="rId9"/>
      <w:footerReference w:type="default" r:id="rId10"/>
      <w:pgSz w:w="12240" w:h="15840" w:code="1"/>
      <w:pgMar w:top="1008" w:right="1008" w:bottom="1152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A5E" w:rsidRDefault="00862A5E" w:rsidP="00CE6528">
      <w:pPr>
        <w:spacing w:after="0" w:line="240" w:lineRule="auto"/>
      </w:pPr>
      <w:r>
        <w:separator/>
      </w:r>
    </w:p>
  </w:endnote>
  <w:endnote w:type="continuationSeparator" w:id="0">
    <w:p w:rsidR="00862A5E" w:rsidRDefault="00862A5E" w:rsidP="00CE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xiata Book">
    <w:altName w:val="Times New Roman"/>
    <w:charset w:val="00"/>
    <w:family w:val="swiss"/>
    <w:pitch w:val="variable"/>
    <w:sig w:usb0="00000003" w:usb1="D000205B" w:usb2="0001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528" w:rsidRPr="00FA7BC4" w:rsidRDefault="00CE6528">
    <w:pPr>
      <w:pStyle w:val="Footer"/>
      <w:jc w:val="center"/>
      <w:rPr>
        <w:sz w:val="20"/>
      </w:rPr>
    </w:pPr>
    <w:r w:rsidRPr="00FA7BC4">
      <w:rPr>
        <w:sz w:val="20"/>
      </w:rPr>
      <w:t xml:space="preserve">Page </w:t>
    </w:r>
    <w:r w:rsidR="00BB496F" w:rsidRPr="00FA7BC4">
      <w:rPr>
        <w:b/>
        <w:szCs w:val="24"/>
      </w:rPr>
      <w:fldChar w:fldCharType="begin"/>
    </w:r>
    <w:r w:rsidRPr="00FA7BC4">
      <w:rPr>
        <w:b/>
        <w:sz w:val="20"/>
      </w:rPr>
      <w:instrText xml:space="preserve"> PAGE </w:instrText>
    </w:r>
    <w:r w:rsidR="00BB496F" w:rsidRPr="00FA7BC4">
      <w:rPr>
        <w:b/>
        <w:szCs w:val="24"/>
      </w:rPr>
      <w:fldChar w:fldCharType="separate"/>
    </w:r>
    <w:r w:rsidR="00803B92">
      <w:rPr>
        <w:b/>
        <w:noProof/>
        <w:sz w:val="20"/>
      </w:rPr>
      <w:t>1</w:t>
    </w:r>
    <w:r w:rsidR="00BB496F" w:rsidRPr="00FA7BC4">
      <w:rPr>
        <w:b/>
        <w:szCs w:val="24"/>
      </w:rPr>
      <w:fldChar w:fldCharType="end"/>
    </w:r>
    <w:r w:rsidRPr="00FA7BC4">
      <w:rPr>
        <w:sz w:val="20"/>
      </w:rPr>
      <w:t xml:space="preserve"> of </w:t>
    </w:r>
    <w:r w:rsidR="00BB496F" w:rsidRPr="00FA7BC4">
      <w:rPr>
        <w:b/>
        <w:szCs w:val="24"/>
      </w:rPr>
      <w:fldChar w:fldCharType="begin"/>
    </w:r>
    <w:r w:rsidRPr="00FA7BC4">
      <w:rPr>
        <w:b/>
        <w:sz w:val="20"/>
      </w:rPr>
      <w:instrText xml:space="preserve"> NUMPAGES  </w:instrText>
    </w:r>
    <w:r w:rsidR="00BB496F" w:rsidRPr="00FA7BC4">
      <w:rPr>
        <w:b/>
        <w:szCs w:val="24"/>
      </w:rPr>
      <w:fldChar w:fldCharType="separate"/>
    </w:r>
    <w:r w:rsidR="00803B92">
      <w:rPr>
        <w:b/>
        <w:noProof/>
        <w:sz w:val="20"/>
      </w:rPr>
      <w:t>2</w:t>
    </w:r>
    <w:r w:rsidR="00BB496F" w:rsidRPr="00FA7BC4">
      <w:rPr>
        <w:b/>
        <w:szCs w:val="24"/>
      </w:rPr>
      <w:fldChar w:fldCharType="end"/>
    </w:r>
  </w:p>
  <w:p w:rsidR="00CE6528" w:rsidRDefault="00CE6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A5E" w:rsidRDefault="00862A5E" w:rsidP="00CE6528">
      <w:pPr>
        <w:spacing w:after="0" w:line="240" w:lineRule="auto"/>
      </w:pPr>
      <w:r>
        <w:separator/>
      </w:r>
    </w:p>
  </w:footnote>
  <w:footnote w:type="continuationSeparator" w:id="0">
    <w:p w:rsidR="00862A5E" w:rsidRDefault="00862A5E" w:rsidP="00CE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C2" w:rsidRPr="001A4BC2" w:rsidRDefault="00572356">
    <w:pPr>
      <w:pStyle w:val="Header"/>
      <w:rPr>
        <w:sz w:val="18"/>
        <w:szCs w:val="18"/>
      </w:rPr>
    </w:pPr>
    <w:r>
      <w:rPr>
        <w:b/>
        <w:noProof/>
        <w:sz w:val="32"/>
      </w:rPr>
      <w:drawing>
        <wp:inline distT="0" distB="0" distL="0" distR="0" wp14:anchorId="623C913E" wp14:editId="489CE84A">
          <wp:extent cx="1085850" cy="781050"/>
          <wp:effectExtent l="0" t="0" r="0" b="0"/>
          <wp:docPr id="1" name="Picture 1" descr="cityban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tybank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BC2" w:rsidRPr="001A4BC2">
      <w:rPr>
        <w:rFonts w:cs="Arial"/>
        <w:color w:val="000000"/>
        <w:sz w:val="18"/>
        <w:szCs w:val="18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673"/>
    <w:multiLevelType w:val="hybridMultilevel"/>
    <w:tmpl w:val="3662C94A"/>
    <w:lvl w:ilvl="0" w:tplc="6530605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C4910"/>
    <w:multiLevelType w:val="hybridMultilevel"/>
    <w:tmpl w:val="4230BD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7F72F1"/>
    <w:multiLevelType w:val="hybridMultilevel"/>
    <w:tmpl w:val="88F8FE54"/>
    <w:lvl w:ilvl="0" w:tplc="D020D290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C2144"/>
    <w:multiLevelType w:val="hybridMultilevel"/>
    <w:tmpl w:val="BAC80248"/>
    <w:lvl w:ilvl="0" w:tplc="556A4A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54E4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0025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E80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A67C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9F444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88B3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2258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3AB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7DD9"/>
    <w:multiLevelType w:val="multilevel"/>
    <w:tmpl w:val="9FA2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37F3030"/>
    <w:multiLevelType w:val="hybridMultilevel"/>
    <w:tmpl w:val="DFDA5250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00E84"/>
    <w:multiLevelType w:val="hybridMultilevel"/>
    <w:tmpl w:val="4300A5CA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7" w15:restartNumberingAfterBreak="0">
    <w:nsid w:val="4D5D330A"/>
    <w:multiLevelType w:val="hybridMultilevel"/>
    <w:tmpl w:val="94922950"/>
    <w:lvl w:ilvl="0" w:tplc="5D7E4500">
      <w:start w:val="1"/>
      <w:numFmt w:val="decimal"/>
      <w:lvlText w:val="%1."/>
      <w:lvlJc w:val="left"/>
      <w:pPr>
        <w:ind w:left="2880" w:hanging="720"/>
      </w:pPr>
      <w:rPr>
        <w:rFonts w:cs="Times New Roman" w:hint="default"/>
      </w:rPr>
    </w:lvl>
    <w:lvl w:ilvl="1" w:tplc="78F84178">
      <w:start w:val="2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704898E">
      <w:start w:val="7"/>
      <w:numFmt w:val="decimal"/>
      <w:lvlText w:val="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5B727BAC"/>
    <w:multiLevelType w:val="hybridMultilevel"/>
    <w:tmpl w:val="A524F5BC"/>
    <w:lvl w:ilvl="0" w:tplc="0409000B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EE01D9"/>
    <w:multiLevelType w:val="hybridMultilevel"/>
    <w:tmpl w:val="04FED3F6"/>
    <w:lvl w:ilvl="0" w:tplc="E9EEDE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B2188E"/>
    <w:multiLevelType w:val="hybridMultilevel"/>
    <w:tmpl w:val="03321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749A6"/>
    <w:multiLevelType w:val="hybridMultilevel"/>
    <w:tmpl w:val="9A983BD6"/>
    <w:lvl w:ilvl="0" w:tplc="E0D8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B97B4C"/>
    <w:multiLevelType w:val="hybridMultilevel"/>
    <w:tmpl w:val="94922950"/>
    <w:lvl w:ilvl="0" w:tplc="5D7E4500">
      <w:start w:val="1"/>
      <w:numFmt w:val="decimal"/>
      <w:lvlText w:val="%1."/>
      <w:lvlJc w:val="left"/>
      <w:pPr>
        <w:ind w:left="2880" w:hanging="720"/>
      </w:pPr>
      <w:rPr>
        <w:rFonts w:cs="Times New Roman" w:hint="default"/>
      </w:rPr>
    </w:lvl>
    <w:lvl w:ilvl="1" w:tplc="78F84178">
      <w:start w:val="2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704898E">
      <w:start w:val="7"/>
      <w:numFmt w:val="decimal"/>
      <w:lvlText w:val="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18F"/>
    <w:rsid w:val="000037DD"/>
    <w:rsid w:val="00004C00"/>
    <w:rsid w:val="00011C32"/>
    <w:rsid w:val="00014A9B"/>
    <w:rsid w:val="00016469"/>
    <w:rsid w:val="00023C8C"/>
    <w:rsid w:val="00025ED1"/>
    <w:rsid w:val="0003048D"/>
    <w:rsid w:val="000375D9"/>
    <w:rsid w:val="00041677"/>
    <w:rsid w:val="00041BCC"/>
    <w:rsid w:val="00043C67"/>
    <w:rsid w:val="00044F9C"/>
    <w:rsid w:val="00047328"/>
    <w:rsid w:val="000532A9"/>
    <w:rsid w:val="00054D0F"/>
    <w:rsid w:val="00067E82"/>
    <w:rsid w:val="00070089"/>
    <w:rsid w:val="00070CE9"/>
    <w:rsid w:val="00072BFD"/>
    <w:rsid w:val="00075B62"/>
    <w:rsid w:val="0008585A"/>
    <w:rsid w:val="00095BD8"/>
    <w:rsid w:val="000A3E4F"/>
    <w:rsid w:val="000A7EC5"/>
    <w:rsid w:val="000B0AB2"/>
    <w:rsid w:val="000B1D15"/>
    <w:rsid w:val="000C0B47"/>
    <w:rsid w:val="000D03D2"/>
    <w:rsid w:val="000D2133"/>
    <w:rsid w:val="000D40D3"/>
    <w:rsid w:val="000E63D8"/>
    <w:rsid w:val="000F0F09"/>
    <w:rsid w:val="000F1B31"/>
    <w:rsid w:val="000F2A44"/>
    <w:rsid w:val="000F4647"/>
    <w:rsid w:val="000F7DBE"/>
    <w:rsid w:val="00100894"/>
    <w:rsid w:val="00101E86"/>
    <w:rsid w:val="00105CB1"/>
    <w:rsid w:val="00120DA8"/>
    <w:rsid w:val="00134A23"/>
    <w:rsid w:val="00140E90"/>
    <w:rsid w:val="00140F7B"/>
    <w:rsid w:val="00143BB4"/>
    <w:rsid w:val="001512DA"/>
    <w:rsid w:val="00163203"/>
    <w:rsid w:val="0016679F"/>
    <w:rsid w:val="0017183E"/>
    <w:rsid w:val="001778A1"/>
    <w:rsid w:val="00183173"/>
    <w:rsid w:val="001837A5"/>
    <w:rsid w:val="00183817"/>
    <w:rsid w:val="0018497D"/>
    <w:rsid w:val="001941C8"/>
    <w:rsid w:val="001A0387"/>
    <w:rsid w:val="001A2213"/>
    <w:rsid w:val="001A3410"/>
    <w:rsid w:val="001A4BC2"/>
    <w:rsid w:val="001A5736"/>
    <w:rsid w:val="001B5195"/>
    <w:rsid w:val="001B6746"/>
    <w:rsid w:val="001C7116"/>
    <w:rsid w:val="001D0400"/>
    <w:rsid w:val="001D4486"/>
    <w:rsid w:val="001F0A7B"/>
    <w:rsid w:val="001F330F"/>
    <w:rsid w:val="001F7530"/>
    <w:rsid w:val="00202C18"/>
    <w:rsid w:val="00206D6C"/>
    <w:rsid w:val="00211169"/>
    <w:rsid w:val="0022098F"/>
    <w:rsid w:val="00227B5E"/>
    <w:rsid w:val="0023224B"/>
    <w:rsid w:val="00234A1A"/>
    <w:rsid w:val="00241D3C"/>
    <w:rsid w:val="00244EDC"/>
    <w:rsid w:val="0025129C"/>
    <w:rsid w:val="00251C34"/>
    <w:rsid w:val="00255299"/>
    <w:rsid w:val="002555B2"/>
    <w:rsid w:val="002678B8"/>
    <w:rsid w:val="00267FEE"/>
    <w:rsid w:val="0027711C"/>
    <w:rsid w:val="002817DF"/>
    <w:rsid w:val="0028263A"/>
    <w:rsid w:val="00287624"/>
    <w:rsid w:val="002A13AE"/>
    <w:rsid w:val="002A181C"/>
    <w:rsid w:val="002A4BEC"/>
    <w:rsid w:val="002A527E"/>
    <w:rsid w:val="002B1A57"/>
    <w:rsid w:val="002C108A"/>
    <w:rsid w:val="002C709D"/>
    <w:rsid w:val="002C7645"/>
    <w:rsid w:val="002D1573"/>
    <w:rsid w:val="002D1AB4"/>
    <w:rsid w:val="002D6639"/>
    <w:rsid w:val="002D78C3"/>
    <w:rsid w:val="002E4BA4"/>
    <w:rsid w:val="002E7E6D"/>
    <w:rsid w:val="002F4E4A"/>
    <w:rsid w:val="00302A75"/>
    <w:rsid w:val="00304586"/>
    <w:rsid w:val="003048B9"/>
    <w:rsid w:val="0031251D"/>
    <w:rsid w:val="0032037F"/>
    <w:rsid w:val="00324BFB"/>
    <w:rsid w:val="00326A22"/>
    <w:rsid w:val="0033070F"/>
    <w:rsid w:val="00333C81"/>
    <w:rsid w:val="003345AA"/>
    <w:rsid w:val="003562B1"/>
    <w:rsid w:val="00380587"/>
    <w:rsid w:val="003833BF"/>
    <w:rsid w:val="00386634"/>
    <w:rsid w:val="0039567D"/>
    <w:rsid w:val="00395BA6"/>
    <w:rsid w:val="003A10E4"/>
    <w:rsid w:val="003A2467"/>
    <w:rsid w:val="003A749C"/>
    <w:rsid w:val="003B6283"/>
    <w:rsid w:val="003C57BD"/>
    <w:rsid w:val="003C7CDB"/>
    <w:rsid w:val="003D037E"/>
    <w:rsid w:val="003E4CFC"/>
    <w:rsid w:val="003F2546"/>
    <w:rsid w:val="003F318F"/>
    <w:rsid w:val="003F729C"/>
    <w:rsid w:val="00402465"/>
    <w:rsid w:val="00406973"/>
    <w:rsid w:val="00411B0A"/>
    <w:rsid w:val="00427051"/>
    <w:rsid w:val="00431255"/>
    <w:rsid w:val="00434CA6"/>
    <w:rsid w:val="00436850"/>
    <w:rsid w:val="004447E5"/>
    <w:rsid w:val="004656FE"/>
    <w:rsid w:val="00465B9B"/>
    <w:rsid w:val="00470F9F"/>
    <w:rsid w:val="0047571F"/>
    <w:rsid w:val="004801CC"/>
    <w:rsid w:val="0048566C"/>
    <w:rsid w:val="00485EA2"/>
    <w:rsid w:val="00486357"/>
    <w:rsid w:val="004933C5"/>
    <w:rsid w:val="004A5E43"/>
    <w:rsid w:val="004A766E"/>
    <w:rsid w:val="004C1C44"/>
    <w:rsid w:val="004C27F8"/>
    <w:rsid w:val="004C7778"/>
    <w:rsid w:val="004D17DE"/>
    <w:rsid w:val="004D3AE8"/>
    <w:rsid w:val="004D41BD"/>
    <w:rsid w:val="004D66EC"/>
    <w:rsid w:val="004D7431"/>
    <w:rsid w:val="004E5087"/>
    <w:rsid w:val="004F126C"/>
    <w:rsid w:val="004F3A66"/>
    <w:rsid w:val="004F3BD8"/>
    <w:rsid w:val="004F69D5"/>
    <w:rsid w:val="00500592"/>
    <w:rsid w:val="00502079"/>
    <w:rsid w:val="0050290A"/>
    <w:rsid w:val="00504C9C"/>
    <w:rsid w:val="00506AFD"/>
    <w:rsid w:val="0051091F"/>
    <w:rsid w:val="0052747F"/>
    <w:rsid w:val="00527530"/>
    <w:rsid w:val="005279C2"/>
    <w:rsid w:val="00531A83"/>
    <w:rsid w:val="00540B58"/>
    <w:rsid w:val="00541F1A"/>
    <w:rsid w:val="00543575"/>
    <w:rsid w:val="0054357F"/>
    <w:rsid w:val="00546272"/>
    <w:rsid w:val="0055316D"/>
    <w:rsid w:val="00555BF1"/>
    <w:rsid w:val="005601C5"/>
    <w:rsid w:val="00562D99"/>
    <w:rsid w:val="00562F98"/>
    <w:rsid w:val="00564D2F"/>
    <w:rsid w:val="00566988"/>
    <w:rsid w:val="00570C8C"/>
    <w:rsid w:val="00572356"/>
    <w:rsid w:val="00591905"/>
    <w:rsid w:val="005A185A"/>
    <w:rsid w:val="005A45AB"/>
    <w:rsid w:val="005A4A58"/>
    <w:rsid w:val="005B42A2"/>
    <w:rsid w:val="005B5AF4"/>
    <w:rsid w:val="005B7C77"/>
    <w:rsid w:val="005C32AC"/>
    <w:rsid w:val="005C67D0"/>
    <w:rsid w:val="005C6AD8"/>
    <w:rsid w:val="005C7089"/>
    <w:rsid w:val="005C7CA8"/>
    <w:rsid w:val="005D24C4"/>
    <w:rsid w:val="005E10E8"/>
    <w:rsid w:val="005E2972"/>
    <w:rsid w:val="005F06DD"/>
    <w:rsid w:val="005F3B79"/>
    <w:rsid w:val="005F443C"/>
    <w:rsid w:val="005F477E"/>
    <w:rsid w:val="0060354C"/>
    <w:rsid w:val="00606A41"/>
    <w:rsid w:val="00606D7C"/>
    <w:rsid w:val="006165B6"/>
    <w:rsid w:val="006167DD"/>
    <w:rsid w:val="00627E20"/>
    <w:rsid w:val="00640064"/>
    <w:rsid w:val="00651469"/>
    <w:rsid w:val="00651C34"/>
    <w:rsid w:val="0065677D"/>
    <w:rsid w:val="006640BA"/>
    <w:rsid w:val="006761F2"/>
    <w:rsid w:val="00682363"/>
    <w:rsid w:val="006959E0"/>
    <w:rsid w:val="00697C21"/>
    <w:rsid w:val="006A0855"/>
    <w:rsid w:val="006B27F0"/>
    <w:rsid w:val="006B3842"/>
    <w:rsid w:val="006B757E"/>
    <w:rsid w:val="006D321A"/>
    <w:rsid w:val="006E2D4C"/>
    <w:rsid w:val="00705C78"/>
    <w:rsid w:val="007147E0"/>
    <w:rsid w:val="007372B9"/>
    <w:rsid w:val="00740342"/>
    <w:rsid w:val="00751D57"/>
    <w:rsid w:val="00753AD3"/>
    <w:rsid w:val="00753ECD"/>
    <w:rsid w:val="007550F0"/>
    <w:rsid w:val="0075516E"/>
    <w:rsid w:val="00756098"/>
    <w:rsid w:val="00757AFA"/>
    <w:rsid w:val="00766C81"/>
    <w:rsid w:val="00766CB0"/>
    <w:rsid w:val="00770304"/>
    <w:rsid w:val="00776BB1"/>
    <w:rsid w:val="00784D6C"/>
    <w:rsid w:val="00787D29"/>
    <w:rsid w:val="007B0523"/>
    <w:rsid w:val="007C105F"/>
    <w:rsid w:val="007D6E43"/>
    <w:rsid w:val="007E0904"/>
    <w:rsid w:val="007E23B5"/>
    <w:rsid w:val="007E2AD4"/>
    <w:rsid w:val="007F5433"/>
    <w:rsid w:val="00800723"/>
    <w:rsid w:val="00803B92"/>
    <w:rsid w:val="00810515"/>
    <w:rsid w:val="008135D2"/>
    <w:rsid w:val="0081447B"/>
    <w:rsid w:val="00821E59"/>
    <w:rsid w:val="00823257"/>
    <w:rsid w:val="00825737"/>
    <w:rsid w:val="00831247"/>
    <w:rsid w:val="0083593B"/>
    <w:rsid w:val="00835A4E"/>
    <w:rsid w:val="00844AEB"/>
    <w:rsid w:val="00845D48"/>
    <w:rsid w:val="00851877"/>
    <w:rsid w:val="00862A5E"/>
    <w:rsid w:val="008730C8"/>
    <w:rsid w:val="0088027A"/>
    <w:rsid w:val="00892DC8"/>
    <w:rsid w:val="008A3B95"/>
    <w:rsid w:val="008B0157"/>
    <w:rsid w:val="008C298B"/>
    <w:rsid w:val="008C487C"/>
    <w:rsid w:val="008D63B3"/>
    <w:rsid w:val="008E231E"/>
    <w:rsid w:val="008E6F63"/>
    <w:rsid w:val="008F492B"/>
    <w:rsid w:val="00907B80"/>
    <w:rsid w:val="009153B3"/>
    <w:rsid w:val="00915A7D"/>
    <w:rsid w:val="00917934"/>
    <w:rsid w:val="00923F28"/>
    <w:rsid w:val="00942204"/>
    <w:rsid w:val="00945978"/>
    <w:rsid w:val="0095158A"/>
    <w:rsid w:val="00964313"/>
    <w:rsid w:val="0096565A"/>
    <w:rsid w:val="0096706F"/>
    <w:rsid w:val="009670F8"/>
    <w:rsid w:val="00970DB7"/>
    <w:rsid w:val="009779D6"/>
    <w:rsid w:val="00981CC1"/>
    <w:rsid w:val="00983E3B"/>
    <w:rsid w:val="00986CFD"/>
    <w:rsid w:val="009900AA"/>
    <w:rsid w:val="00991349"/>
    <w:rsid w:val="009A349A"/>
    <w:rsid w:val="009B09C6"/>
    <w:rsid w:val="009B7AAD"/>
    <w:rsid w:val="009C2B75"/>
    <w:rsid w:val="009C58FA"/>
    <w:rsid w:val="009C7C70"/>
    <w:rsid w:val="009D0D09"/>
    <w:rsid w:val="009E156B"/>
    <w:rsid w:val="009E4097"/>
    <w:rsid w:val="00A04254"/>
    <w:rsid w:val="00A0694A"/>
    <w:rsid w:val="00A07C38"/>
    <w:rsid w:val="00A15838"/>
    <w:rsid w:val="00A16DE5"/>
    <w:rsid w:val="00A421C6"/>
    <w:rsid w:val="00A42A71"/>
    <w:rsid w:val="00A470AA"/>
    <w:rsid w:val="00A555E2"/>
    <w:rsid w:val="00A700DB"/>
    <w:rsid w:val="00A70C8D"/>
    <w:rsid w:val="00A71799"/>
    <w:rsid w:val="00A72394"/>
    <w:rsid w:val="00A7406E"/>
    <w:rsid w:val="00A84230"/>
    <w:rsid w:val="00A901DF"/>
    <w:rsid w:val="00A94B8C"/>
    <w:rsid w:val="00AA1683"/>
    <w:rsid w:val="00AA3E6B"/>
    <w:rsid w:val="00AA518B"/>
    <w:rsid w:val="00AD3478"/>
    <w:rsid w:val="00AD77E1"/>
    <w:rsid w:val="00AE28FB"/>
    <w:rsid w:val="00AE618F"/>
    <w:rsid w:val="00AE7923"/>
    <w:rsid w:val="00AF28F8"/>
    <w:rsid w:val="00B025E3"/>
    <w:rsid w:val="00B0628E"/>
    <w:rsid w:val="00B10268"/>
    <w:rsid w:val="00B118B4"/>
    <w:rsid w:val="00B17432"/>
    <w:rsid w:val="00B35C80"/>
    <w:rsid w:val="00B433DE"/>
    <w:rsid w:val="00B554D1"/>
    <w:rsid w:val="00B558ED"/>
    <w:rsid w:val="00B67916"/>
    <w:rsid w:val="00B737CC"/>
    <w:rsid w:val="00B77772"/>
    <w:rsid w:val="00B77A2B"/>
    <w:rsid w:val="00B81F99"/>
    <w:rsid w:val="00B8589A"/>
    <w:rsid w:val="00B975B0"/>
    <w:rsid w:val="00BA493D"/>
    <w:rsid w:val="00BB496F"/>
    <w:rsid w:val="00BB4C11"/>
    <w:rsid w:val="00BB65D2"/>
    <w:rsid w:val="00BC12D6"/>
    <w:rsid w:val="00BC58EF"/>
    <w:rsid w:val="00BD036D"/>
    <w:rsid w:val="00BD7476"/>
    <w:rsid w:val="00BE1213"/>
    <w:rsid w:val="00BE4346"/>
    <w:rsid w:val="00BE6CB0"/>
    <w:rsid w:val="00BE75DC"/>
    <w:rsid w:val="00BF3E84"/>
    <w:rsid w:val="00BF6444"/>
    <w:rsid w:val="00BF6C85"/>
    <w:rsid w:val="00C1402F"/>
    <w:rsid w:val="00C16203"/>
    <w:rsid w:val="00C22458"/>
    <w:rsid w:val="00C23243"/>
    <w:rsid w:val="00C24663"/>
    <w:rsid w:val="00C32612"/>
    <w:rsid w:val="00C33DD5"/>
    <w:rsid w:val="00C45797"/>
    <w:rsid w:val="00C54416"/>
    <w:rsid w:val="00C54541"/>
    <w:rsid w:val="00C6148B"/>
    <w:rsid w:val="00C61C16"/>
    <w:rsid w:val="00C64CC9"/>
    <w:rsid w:val="00C65BC0"/>
    <w:rsid w:val="00C70840"/>
    <w:rsid w:val="00C76A0A"/>
    <w:rsid w:val="00C83B05"/>
    <w:rsid w:val="00C869F1"/>
    <w:rsid w:val="00C87387"/>
    <w:rsid w:val="00C87878"/>
    <w:rsid w:val="00C91D12"/>
    <w:rsid w:val="00C95A27"/>
    <w:rsid w:val="00C97734"/>
    <w:rsid w:val="00CA0140"/>
    <w:rsid w:val="00CB2926"/>
    <w:rsid w:val="00CB736D"/>
    <w:rsid w:val="00CC53DA"/>
    <w:rsid w:val="00CC54BB"/>
    <w:rsid w:val="00CD1151"/>
    <w:rsid w:val="00CE6528"/>
    <w:rsid w:val="00CF170A"/>
    <w:rsid w:val="00CF398D"/>
    <w:rsid w:val="00D014D8"/>
    <w:rsid w:val="00D0318B"/>
    <w:rsid w:val="00D10D9C"/>
    <w:rsid w:val="00D165BD"/>
    <w:rsid w:val="00D21FB0"/>
    <w:rsid w:val="00D23954"/>
    <w:rsid w:val="00D263E1"/>
    <w:rsid w:val="00D27C05"/>
    <w:rsid w:val="00D31837"/>
    <w:rsid w:val="00D418B1"/>
    <w:rsid w:val="00D60887"/>
    <w:rsid w:val="00D71CFA"/>
    <w:rsid w:val="00D7221D"/>
    <w:rsid w:val="00D73E27"/>
    <w:rsid w:val="00D83B31"/>
    <w:rsid w:val="00D863C7"/>
    <w:rsid w:val="00D87180"/>
    <w:rsid w:val="00D87323"/>
    <w:rsid w:val="00D94393"/>
    <w:rsid w:val="00D958C0"/>
    <w:rsid w:val="00D966DD"/>
    <w:rsid w:val="00DA26AC"/>
    <w:rsid w:val="00DA3510"/>
    <w:rsid w:val="00DA6346"/>
    <w:rsid w:val="00DA686D"/>
    <w:rsid w:val="00DA71C7"/>
    <w:rsid w:val="00DC5114"/>
    <w:rsid w:val="00DC5F8A"/>
    <w:rsid w:val="00DD32C1"/>
    <w:rsid w:val="00DE5091"/>
    <w:rsid w:val="00DF1F22"/>
    <w:rsid w:val="00DF4953"/>
    <w:rsid w:val="00DF7562"/>
    <w:rsid w:val="00E004A4"/>
    <w:rsid w:val="00E01EB1"/>
    <w:rsid w:val="00E04430"/>
    <w:rsid w:val="00E06C5F"/>
    <w:rsid w:val="00E1511E"/>
    <w:rsid w:val="00E167E6"/>
    <w:rsid w:val="00E215CA"/>
    <w:rsid w:val="00E22213"/>
    <w:rsid w:val="00E4279D"/>
    <w:rsid w:val="00E45EF7"/>
    <w:rsid w:val="00E47911"/>
    <w:rsid w:val="00E50224"/>
    <w:rsid w:val="00E54DCE"/>
    <w:rsid w:val="00E56ED2"/>
    <w:rsid w:val="00E57798"/>
    <w:rsid w:val="00E60D03"/>
    <w:rsid w:val="00E67CE7"/>
    <w:rsid w:val="00E73859"/>
    <w:rsid w:val="00E74C65"/>
    <w:rsid w:val="00E74ECE"/>
    <w:rsid w:val="00E82695"/>
    <w:rsid w:val="00E9306A"/>
    <w:rsid w:val="00E94D84"/>
    <w:rsid w:val="00E95C1E"/>
    <w:rsid w:val="00EA792B"/>
    <w:rsid w:val="00EB6A8E"/>
    <w:rsid w:val="00EB7F71"/>
    <w:rsid w:val="00EC3B92"/>
    <w:rsid w:val="00ED0F11"/>
    <w:rsid w:val="00EE2BA4"/>
    <w:rsid w:val="00EE4CD1"/>
    <w:rsid w:val="00EF63E2"/>
    <w:rsid w:val="00F008DE"/>
    <w:rsid w:val="00F027A5"/>
    <w:rsid w:val="00F04567"/>
    <w:rsid w:val="00F26A5F"/>
    <w:rsid w:val="00F27556"/>
    <w:rsid w:val="00F41672"/>
    <w:rsid w:val="00F53F09"/>
    <w:rsid w:val="00F62BBE"/>
    <w:rsid w:val="00F64F0F"/>
    <w:rsid w:val="00F70D52"/>
    <w:rsid w:val="00F72B7B"/>
    <w:rsid w:val="00F75B22"/>
    <w:rsid w:val="00F77EF3"/>
    <w:rsid w:val="00F85778"/>
    <w:rsid w:val="00F86BAB"/>
    <w:rsid w:val="00F94ADE"/>
    <w:rsid w:val="00F96129"/>
    <w:rsid w:val="00F97601"/>
    <w:rsid w:val="00FA2805"/>
    <w:rsid w:val="00FA2AB3"/>
    <w:rsid w:val="00FA7BC4"/>
    <w:rsid w:val="00FB2E71"/>
    <w:rsid w:val="00FC1E76"/>
    <w:rsid w:val="00FC36B3"/>
    <w:rsid w:val="00FC4681"/>
    <w:rsid w:val="00FD1914"/>
    <w:rsid w:val="00FD3869"/>
    <w:rsid w:val="00FD3B99"/>
    <w:rsid w:val="00FD3E88"/>
    <w:rsid w:val="00FD43F5"/>
    <w:rsid w:val="00FD61D6"/>
    <w:rsid w:val="00FD7166"/>
    <w:rsid w:val="00FE3082"/>
    <w:rsid w:val="00FE36DA"/>
    <w:rsid w:val="00FE6E34"/>
    <w:rsid w:val="00FF1842"/>
    <w:rsid w:val="00FF21EB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6E3B5"/>
  <w15:docId w15:val="{1AA2E9F6-531D-4BB5-8949-3AE5F92A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7E5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2A13AE"/>
    <w:pPr>
      <w:pBdr>
        <w:bottom w:val="single" w:sz="4" w:space="1" w:color="622423"/>
      </w:pBdr>
      <w:spacing w:before="400" w:line="252" w:lineRule="auto"/>
      <w:ind w:left="720" w:hanging="720"/>
      <w:outlineLvl w:val="1"/>
    </w:pPr>
    <w:rPr>
      <w:rFonts w:ascii="Arial" w:hAnsi="Arial" w:cs="Arial"/>
      <w:b/>
      <w:spacing w:val="1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26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86BAB"/>
    <w:pPr>
      <w:ind w:left="720"/>
      <w:contextualSpacing/>
    </w:pPr>
  </w:style>
  <w:style w:type="character" w:styleId="Hyperlink">
    <w:name w:val="Hyperlink"/>
    <w:uiPriority w:val="99"/>
    <w:unhideWhenUsed/>
    <w:rsid w:val="002E4B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51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51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F97601"/>
    <w:rPr>
      <w:sz w:val="22"/>
      <w:szCs w:val="22"/>
      <w:lang w:val="en-CA" w:eastAsia="en-CA"/>
    </w:rPr>
  </w:style>
  <w:style w:type="character" w:customStyle="1" w:styleId="NoSpacingChar">
    <w:name w:val="No Spacing Char"/>
    <w:link w:val="NoSpacing"/>
    <w:uiPriority w:val="1"/>
    <w:rsid w:val="00F97601"/>
    <w:rPr>
      <w:sz w:val="22"/>
      <w:szCs w:val="22"/>
      <w:lang w:val="en-CA" w:eastAsia="en-CA" w:bidi="ar-SA"/>
    </w:rPr>
  </w:style>
  <w:style w:type="paragraph" w:styleId="Header">
    <w:name w:val="header"/>
    <w:basedOn w:val="Normal"/>
    <w:link w:val="HeaderChar"/>
    <w:uiPriority w:val="99"/>
    <w:unhideWhenUsed/>
    <w:rsid w:val="00CE652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E652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E652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E6528"/>
    <w:rPr>
      <w:sz w:val="22"/>
      <w:szCs w:val="22"/>
    </w:rPr>
  </w:style>
  <w:style w:type="paragraph" w:styleId="BodyText">
    <w:name w:val="Body Text"/>
    <w:basedOn w:val="Normal"/>
    <w:link w:val="BodyTextChar"/>
    <w:rsid w:val="00964313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eastAsia="Arial Unicode MS" w:hAnsi="Arial" w:cs="Arial"/>
      <w:lang w:bidi="en-US"/>
    </w:rPr>
  </w:style>
  <w:style w:type="character" w:customStyle="1" w:styleId="BodyTextChar">
    <w:name w:val="Body Text Char"/>
    <w:link w:val="BodyText"/>
    <w:rsid w:val="00964313"/>
    <w:rPr>
      <w:rFonts w:ascii="Arial" w:eastAsia="Arial Unicode MS" w:hAnsi="Arial" w:cs="Arial"/>
      <w:sz w:val="22"/>
      <w:szCs w:val="22"/>
      <w:lang w:bidi="en-US"/>
    </w:rPr>
  </w:style>
  <w:style w:type="paragraph" w:customStyle="1" w:styleId="StyleNumberedLeft0">
    <w:name w:val="Style Numbered Left:  0&quot;"/>
    <w:basedOn w:val="Normal"/>
    <w:rsid w:val="00BF6444"/>
    <w:pPr>
      <w:spacing w:before="120" w:after="120" w:line="360" w:lineRule="auto"/>
      <w:jc w:val="both"/>
    </w:pPr>
    <w:rPr>
      <w:rFonts w:ascii="Tahoma" w:hAnsi="Tahoma" w:cs="Tahoma"/>
      <w:sz w:val="20"/>
      <w:szCs w:val="20"/>
      <w:lang w:val="en-IN" w:bidi="en-US"/>
    </w:rPr>
  </w:style>
  <w:style w:type="character" w:customStyle="1" w:styleId="Heading2Char">
    <w:name w:val="Heading 2 Char"/>
    <w:link w:val="Heading2"/>
    <w:uiPriority w:val="9"/>
    <w:rsid w:val="002A13AE"/>
    <w:rPr>
      <w:rFonts w:ascii="Arial" w:hAnsi="Arial" w:cs="Arial"/>
      <w:b/>
      <w:spacing w:val="15"/>
      <w:lang w:bidi="en-US"/>
    </w:rPr>
  </w:style>
  <w:style w:type="paragraph" w:customStyle="1" w:styleId="MBB-NormalText">
    <w:name w:val="MBB - Normal Text"/>
    <w:basedOn w:val="Normal"/>
    <w:link w:val="MBB-NormalTextChar"/>
    <w:rsid w:val="00411B0A"/>
    <w:pPr>
      <w:spacing w:before="120" w:after="240" w:line="240" w:lineRule="auto"/>
      <w:ind w:left="720"/>
      <w:jc w:val="both"/>
    </w:pPr>
    <w:rPr>
      <w:rFonts w:ascii="Arial" w:hAnsi="Arial"/>
      <w:szCs w:val="20"/>
      <w:lang w:val="en-GB"/>
    </w:rPr>
  </w:style>
  <w:style w:type="character" w:customStyle="1" w:styleId="MBB-NormalTextChar">
    <w:name w:val="MBB - Normal Text Char"/>
    <w:basedOn w:val="DefaultParagraphFont"/>
    <w:link w:val="MBB-NormalText"/>
    <w:rsid w:val="00411B0A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enquiry@citybankpl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B6FC-E1A1-4D63-BF3F-97429E1A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2011452</dc:creator>
  <cp:lastModifiedBy>Sadaf (Sadaf Doyal Duranta), Manager, Infrastructure  Management</cp:lastModifiedBy>
  <cp:revision>40</cp:revision>
  <cp:lastPrinted>2022-05-18T13:18:00Z</cp:lastPrinted>
  <dcterms:created xsi:type="dcterms:W3CDTF">2018-02-28T12:38:00Z</dcterms:created>
  <dcterms:modified xsi:type="dcterms:W3CDTF">2025-09-08T11:42:00Z</dcterms:modified>
</cp:coreProperties>
</file>